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绍兴市自然资源和规划局</w:t>
      </w:r>
    </w:p>
    <w:p>
      <w:pPr>
        <w:spacing w:line="600" w:lineRule="exact"/>
        <w:jc w:val="center"/>
        <w:rPr>
          <w:rStyle w:val="7"/>
          <w:bCs w:val="0"/>
          <w:sz w:val="44"/>
          <w:szCs w:val="44"/>
        </w:rPr>
      </w:pPr>
      <w:r>
        <w:rPr>
          <w:rFonts w:hint="eastAsia"/>
          <w:b/>
          <w:sz w:val="44"/>
          <w:szCs w:val="44"/>
        </w:rPr>
        <w:t>关于镜湖新区</w:t>
      </w:r>
      <w:r>
        <w:rPr>
          <w:rFonts w:hint="eastAsia"/>
          <w:b/>
          <w:sz w:val="44"/>
          <w:szCs w:val="44"/>
          <w:lang w:val="en-US" w:eastAsia="zh-CN"/>
        </w:rPr>
        <w:t>湖东区块</w:t>
      </w:r>
      <w:r>
        <w:rPr>
          <w:rFonts w:hint="eastAsia"/>
          <w:b/>
          <w:sz w:val="44"/>
          <w:szCs w:val="44"/>
        </w:rPr>
        <w:t>JH-0</w:t>
      </w:r>
      <w:r>
        <w:rPr>
          <w:rFonts w:hint="eastAsia"/>
          <w:b/>
          <w:sz w:val="44"/>
          <w:szCs w:val="44"/>
          <w:lang w:val="en-US" w:eastAsia="zh-CN"/>
        </w:rPr>
        <w:t>5</w:t>
      </w:r>
      <w:r>
        <w:rPr>
          <w:rFonts w:hint="eastAsia"/>
          <w:b/>
          <w:sz w:val="44"/>
          <w:szCs w:val="44"/>
        </w:rPr>
        <w:t>-0</w:t>
      </w:r>
      <w:r>
        <w:rPr>
          <w:rFonts w:hint="eastAsia"/>
          <w:b/>
          <w:sz w:val="44"/>
          <w:szCs w:val="44"/>
          <w:lang w:val="en-US" w:eastAsia="zh-CN"/>
        </w:rPr>
        <w:t>2</w:t>
      </w:r>
      <w:r>
        <w:rPr>
          <w:rFonts w:hint="eastAsia"/>
          <w:b/>
          <w:sz w:val="44"/>
          <w:szCs w:val="44"/>
        </w:rPr>
        <w:t>X-</w:t>
      </w:r>
      <w:r>
        <w:rPr>
          <w:rFonts w:hint="eastAsia"/>
          <w:b/>
          <w:sz w:val="44"/>
          <w:szCs w:val="44"/>
          <w:lang w:val="en-US" w:eastAsia="zh-CN"/>
        </w:rPr>
        <w:t>42</w:t>
      </w:r>
      <w:r>
        <w:rPr>
          <w:rFonts w:hint="eastAsia"/>
          <w:b/>
          <w:sz w:val="44"/>
          <w:szCs w:val="44"/>
        </w:rPr>
        <w:t>地块公开出让的补充公告</w:t>
      </w:r>
    </w:p>
    <w:p>
      <w:pPr>
        <w:pStyle w:val="4"/>
        <w:spacing w:line="600" w:lineRule="atLeast"/>
        <w:jc w:val="center"/>
        <w:rPr>
          <w:rFonts w:ascii="Arial" w:hAnsi="Arial" w:cs="Arial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Style w:val="7"/>
          <w:rFonts w:hint="eastAsia" w:ascii="楷体" w:hAnsi="楷体" w:eastAsia="楷体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绍市自然告字[</w:t>
      </w:r>
      <w:r>
        <w:rPr>
          <w:rStyle w:val="7"/>
          <w:rFonts w:hint="eastAsia" w:ascii="楷体" w:hAnsi="楷体" w:eastAsia="楷体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2023</w:t>
      </w:r>
      <w:r>
        <w:rPr>
          <w:rStyle w:val="7"/>
          <w:rFonts w:hint="eastAsia" w:ascii="楷体" w:hAnsi="楷体" w:eastAsia="楷体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]</w:t>
      </w:r>
      <w:r>
        <w:rPr>
          <w:rStyle w:val="7"/>
          <w:rFonts w:hint="eastAsia" w:ascii="楷体" w:hAnsi="楷体" w:eastAsia="楷体" w:cs="Arial"/>
          <w:color w:val="FF0000"/>
          <w:sz w:val="32"/>
          <w:szCs w:val="32"/>
        </w:rPr>
        <w:t xml:space="preserve"> </w:t>
      </w:r>
      <w:r>
        <w:rPr>
          <w:rStyle w:val="7"/>
          <w:rFonts w:hint="eastAsia" w:ascii="楷体" w:hAnsi="楷体" w:eastAsia="楷体" w:cs="Arial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13</w:t>
      </w:r>
      <w:r>
        <w:rPr>
          <w:rStyle w:val="7"/>
          <w:rFonts w:hint="eastAsia" w:ascii="楷体" w:hAnsi="楷体" w:eastAsia="楷体" w:cs="Arial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号</w:t>
      </w:r>
    </w:p>
    <w:p>
      <w:pPr>
        <w:pStyle w:val="4"/>
        <w:jc w:val="center"/>
        <w:rPr>
          <w:rFonts w:ascii="Arial" w:hAnsi="Arial" w:cs="Arial"/>
        </w:rPr>
      </w:pPr>
      <w:r>
        <w:rPr>
          <w:rFonts w:ascii="Calibri" w:hAnsi="Calibri" w:cs="Calibri"/>
          <w:sz w:val="32"/>
          <w:szCs w:val="32"/>
        </w:rPr>
        <w:t> </w:t>
      </w:r>
    </w:p>
    <w:p>
      <w:pPr>
        <w:pStyle w:val="4"/>
        <w:ind w:firstLine="64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" w:hAnsi="仿宋" w:eastAsia="仿宋" w:cs="Arial"/>
          <w:sz w:val="32"/>
          <w:szCs w:val="32"/>
        </w:rPr>
        <w:t>我局于202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Arial"/>
          <w:sz w:val="32"/>
          <w:szCs w:val="32"/>
        </w:rPr>
        <w:t>年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Arial"/>
          <w:sz w:val="32"/>
          <w:szCs w:val="32"/>
        </w:rPr>
        <w:t>月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Arial"/>
          <w:sz w:val="32"/>
          <w:szCs w:val="32"/>
        </w:rPr>
        <w:t>7日在浙江省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自然资源网上</w:t>
      </w:r>
      <w:r>
        <w:rPr>
          <w:rFonts w:hint="eastAsia" w:ascii="仿宋" w:hAnsi="仿宋" w:eastAsia="仿宋" w:cs="Arial"/>
          <w:sz w:val="32"/>
          <w:szCs w:val="32"/>
        </w:rPr>
        <w:t>交易系统上传的镜湖新区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湖东区块</w:t>
      </w:r>
      <w:r>
        <w:rPr>
          <w:rFonts w:hint="eastAsia" w:ascii="仿宋" w:hAnsi="仿宋" w:eastAsia="仿宋" w:cs="Arial"/>
          <w:sz w:val="32"/>
          <w:szCs w:val="32"/>
        </w:rPr>
        <w:t>JH-0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Arial"/>
          <w:sz w:val="32"/>
          <w:szCs w:val="32"/>
        </w:rPr>
        <w:t>-0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Arial"/>
          <w:sz w:val="32"/>
          <w:szCs w:val="32"/>
        </w:rPr>
        <w:t>X-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42</w:t>
      </w:r>
      <w:r>
        <w:rPr>
          <w:rFonts w:hint="eastAsia" w:ascii="仿宋" w:hAnsi="仿宋" w:eastAsia="仿宋" w:cs="Arial"/>
          <w:sz w:val="32"/>
          <w:szCs w:val="32"/>
        </w:rPr>
        <w:t>地块的出让公告，现补充公告如下：</w:t>
      </w:r>
    </w:p>
    <w:p>
      <w:pPr>
        <w:pStyle w:val="4"/>
        <w:ind w:firstLine="640"/>
        <w:rPr>
          <w:rFonts w:ascii="仿宋" w:hAnsi="仿宋" w:eastAsia="仿宋" w:cs="Arial"/>
          <w:sz w:val="32"/>
          <w:szCs w:val="32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2023年2月28日，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浙江省自然资源厅 浙江省住房和建设厅联合下发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了</w:t>
      </w:r>
      <w:r>
        <w:rPr>
          <w:rFonts w:hint="default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《关于调整&lt;建筑工程建筑面积计算和竣工综合测量技术规程&gt;有关技术标准的通知》（浙自然资函〔2023〕20号）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，并于2023年3月1日正式实施。因建筑面积计算和竣工综合测量技术规程调整，现对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该</w:t>
      </w:r>
      <w:r>
        <w:rPr>
          <w:rFonts w:hint="eastAsia" w:ascii="仿宋" w:hAnsi="仿宋" w:eastAsia="仿宋" w:cs="Arial"/>
          <w:sz w:val="32"/>
          <w:szCs w:val="32"/>
        </w:rPr>
        <w:t>地块</w:t>
      </w:r>
      <w:r>
        <w:rPr>
          <w:rFonts w:hint="eastAsia" w:ascii="宋体" w:hAnsi="宋体" w:eastAsia="宋体" w:cs="宋体"/>
          <w:sz w:val="32"/>
          <w:szCs w:val="32"/>
        </w:rPr>
        <w:t>《</w:t>
      </w:r>
      <w:r>
        <w:rPr>
          <w:rFonts w:hint="eastAsia" w:ascii="仿宋" w:hAnsi="仿宋" w:eastAsia="仿宋" w:cs="Arial"/>
          <w:sz w:val="32"/>
          <w:szCs w:val="32"/>
        </w:rPr>
        <w:t>规划设计条件书</w:t>
      </w:r>
      <w:r>
        <w:rPr>
          <w:rFonts w:hint="eastAsia" w:ascii="宋体" w:hAnsi="宋体" w:eastAsia="宋体" w:cs="宋体"/>
          <w:sz w:val="32"/>
          <w:szCs w:val="32"/>
        </w:rPr>
        <w:t>》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相关条款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作补充说明，同时，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该地块</w:t>
      </w:r>
      <w:r>
        <w:rPr>
          <w:rFonts w:hint="eastAsia" w:ascii="宋体" w:hAnsi="宋体" w:eastAsia="宋体" w:cs="宋体"/>
          <w:sz w:val="32"/>
          <w:szCs w:val="32"/>
        </w:rPr>
        <w:t>《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住宅房屋回购协议</w:t>
      </w:r>
      <w:r>
        <w:rPr>
          <w:rFonts w:hint="eastAsia" w:ascii="宋体" w:hAnsi="宋体" w:eastAsia="宋体" w:cs="宋体"/>
          <w:sz w:val="32"/>
          <w:szCs w:val="32"/>
        </w:rPr>
        <w:t>》</w:t>
      </w:r>
      <w:r>
        <w:rPr>
          <w:rFonts w:hint="eastAsia" w:ascii="仿宋" w:hAnsi="仿宋" w:eastAsia="仿宋" w:cs="Arial"/>
          <w:sz w:val="32"/>
          <w:szCs w:val="32"/>
        </w:rPr>
        <w:t>以最新上传为准，</w:t>
      </w:r>
      <w:r>
        <w:rPr>
          <w:rFonts w:hint="eastAsia" w:ascii="仿宋" w:hAnsi="仿宋" w:eastAsia="仿宋" w:cs="Arial"/>
          <w:sz w:val="32"/>
          <w:szCs w:val="32"/>
          <w:lang w:eastAsia="zh-CN"/>
        </w:rPr>
        <w:t>具体详见附件。</w:t>
      </w:r>
      <w:bookmarkStart w:id="0" w:name="_GoBack"/>
      <w:bookmarkEnd w:id="0"/>
    </w:p>
    <w:p>
      <w:pPr>
        <w:pStyle w:val="4"/>
        <w:ind w:firstLine="640"/>
        <w:rPr>
          <w:rFonts w:ascii="Arial" w:hAnsi="Arial" w:cs="Arial"/>
        </w:rPr>
      </w:pPr>
      <w:r>
        <w:rPr>
          <w:rFonts w:hint="eastAsia" w:ascii="仿宋" w:hAnsi="仿宋" w:eastAsia="仿宋" w:cs="Arial"/>
          <w:sz w:val="32"/>
          <w:szCs w:val="32"/>
        </w:rPr>
        <w:t>特此公告。</w:t>
      </w:r>
    </w:p>
    <w:p>
      <w:pPr>
        <w:pStyle w:val="4"/>
        <w:ind w:firstLine="640"/>
        <w:rPr>
          <w:rFonts w:ascii="Arial" w:hAnsi="Arial" w:cs="Arial"/>
        </w:rPr>
      </w:pPr>
      <w:r>
        <w:rPr>
          <w:rFonts w:hint="eastAsia" w:cs="Arial"/>
          <w:sz w:val="32"/>
          <w:szCs w:val="32"/>
        </w:rPr>
        <w:t> </w:t>
      </w:r>
    </w:p>
    <w:p>
      <w:pPr>
        <w:pStyle w:val="4"/>
        <w:spacing w:before="0" w:after="0"/>
        <w:ind w:left="5396"/>
        <w:rPr>
          <w:rFonts w:ascii="Arial" w:hAnsi="Arial" w:cs="Arial"/>
        </w:rPr>
      </w:pPr>
      <w:r>
        <w:rPr>
          <w:rFonts w:hint="eastAsia" w:cs="Arial"/>
          <w:sz w:val="32"/>
          <w:szCs w:val="32"/>
        </w:rPr>
        <w:t>        </w:t>
      </w:r>
    </w:p>
    <w:p>
      <w:pPr>
        <w:pStyle w:val="4"/>
        <w:ind w:firstLine="4480"/>
        <w:rPr>
          <w:rFonts w:ascii="Arial" w:hAnsi="Arial" w:cs="Arial"/>
        </w:rPr>
      </w:pPr>
      <w:r>
        <w:rPr>
          <w:rFonts w:hint="eastAsia" w:ascii="仿宋" w:hAnsi="仿宋" w:eastAsia="仿宋" w:cs="Arial"/>
          <w:sz w:val="32"/>
          <w:szCs w:val="32"/>
        </w:rPr>
        <w:t xml:space="preserve">绍兴市自然资源和规划局 </w:t>
      </w:r>
    </w:p>
    <w:p>
      <w:pPr>
        <w:pStyle w:val="4"/>
        <w:rPr>
          <w:rFonts w:ascii="Arial" w:hAnsi="Arial" w:cs="Arial"/>
        </w:rPr>
      </w:pPr>
      <w:r>
        <w:rPr>
          <w:rFonts w:hint="eastAsia" w:cs="Arial"/>
          <w:sz w:val="32"/>
          <w:szCs w:val="32"/>
        </w:rPr>
        <w:t>                </w:t>
      </w:r>
      <w:r>
        <w:rPr>
          <w:rFonts w:hint="eastAsia" w:ascii="仿宋" w:hAnsi="仿宋" w:eastAsia="仿宋" w:cs="Arial"/>
          <w:sz w:val="32"/>
          <w:szCs w:val="32"/>
        </w:rPr>
        <w:t>202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Arial"/>
          <w:sz w:val="32"/>
          <w:szCs w:val="32"/>
        </w:rPr>
        <w:t>年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sz w:val="32"/>
          <w:szCs w:val="32"/>
        </w:rPr>
        <w:t>月</w:t>
      </w:r>
      <w:r>
        <w:rPr>
          <w:rFonts w:hint="eastAsia" w:ascii="仿宋" w:hAnsi="仿宋" w:eastAsia="仿宋" w:cs="Arial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Arial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576"/>
    <w:rsid w:val="00154622"/>
    <w:rsid w:val="00202B71"/>
    <w:rsid w:val="002C16E8"/>
    <w:rsid w:val="002E1773"/>
    <w:rsid w:val="00364B1D"/>
    <w:rsid w:val="00397B7D"/>
    <w:rsid w:val="003C002C"/>
    <w:rsid w:val="004A212F"/>
    <w:rsid w:val="004C0637"/>
    <w:rsid w:val="00670000"/>
    <w:rsid w:val="00A13567"/>
    <w:rsid w:val="00A72246"/>
    <w:rsid w:val="00A84CFF"/>
    <w:rsid w:val="00B61742"/>
    <w:rsid w:val="00C05576"/>
    <w:rsid w:val="00C97DD0"/>
    <w:rsid w:val="00D16DF8"/>
    <w:rsid w:val="00EC3E5A"/>
    <w:rsid w:val="00F57EC5"/>
    <w:rsid w:val="13334B5B"/>
    <w:rsid w:val="2A3437A3"/>
    <w:rsid w:val="2D6C6ED5"/>
    <w:rsid w:val="38BF0092"/>
    <w:rsid w:val="3EAB13F7"/>
    <w:rsid w:val="404C5373"/>
    <w:rsid w:val="65592CBB"/>
    <w:rsid w:val="67DC7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75" w:after="75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34</Words>
  <Characters>196</Characters>
  <Lines>1</Lines>
  <Paragraphs>1</Paragraphs>
  <TotalTime>2</TotalTime>
  <ScaleCrop>false</ScaleCrop>
  <LinksUpToDate>false</LinksUpToDate>
  <CharactersWithSpaces>229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2021-09-03T06:43:00Z</dcterms:created>
  <dc:creator>Administrator</dc:creator>
  <cp:lastModifiedBy>胡丽琴</cp:lastModifiedBy>
  <cp:lastPrinted>2023-04-04T02:23:00Z</cp:lastPrinted>
  <dcterms:modified xsi:type="dcterms:W3CDTF">2023-04-04T06:43:00Z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4155AA5AB2C44B98B0D1CA858F9AA6CD</vt:lpwstr>
  </property>
</Properties>
</file>